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830"/>
        <w:gridCol w:w="1245"/>
        <w:gridCol w:w="1560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vertAlign w:val="baseline"/>
                <w:lang w:val="en-US" w:eastAsia="zh-CN"/>
              </w:rPr>
              <w:t>2019年10月—2020年1月</w:t>
            </w:r>
            <w:r>
              <w:rPr>
                <w:rFonts w:hint="eastAsia" w:ascii="方正小标宋_GBK" w:hAnsi="方正小标宋_GBK" w:eastAsia="方正小标宋_GBK" w:cs="方正小标宋_GBK"/>
                <w:sz w:val="30"/>
                <w:szCs w:val="30"/>
                <w:lang w:val="en-US" w:eastAsia="zh-CN"/>
              </w:rPr>
              <w:t>示范区门户网站网上咨询办理情况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总咨询数</w:t>
            </w:r>
          </w:p>
        </w:tc>
        <w:tc>
          <w:tcPr>
            <w:tcW w:w="183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总办结数</w:t>
            </w:r>
          </w:p>
        </w:tc>
        <w:tc>
          <w:tcPr>
            <w:tcW w:w="124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办结率</w:t>
            </w:r>
          </w:p>
        </w:tc>
        <w:tc>
          <w:tcPr>
            <w:tcW w:w="156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逾期总数</w:t>
            </w:r>
          </w:p>
        </w:tc>
        <w:tc>
          <w:tcPr>
            <w:tcW w:w="219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预期已办结数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100%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02239"/>
    <w:rsid w:val="0A9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独孤孤独嘟咕噜嘟噜先森™</cp:lastModifiedBy>
  <dcterms:modified xsi:type="dcterms:W3CDTF">2020-01-23T03:02:50Z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